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857" w:rsidRPr="00AE4857" w:rsidRDefault="00AE4857" w:rsidP="00AE4857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sz w:val="24"/>
          <w:szCs w:val="24"/>
          <w:lang w:eastAsia="ru-RU"/>
        </w:rPr>
        <w:t>Документальное обеспечение управления ДОУ</w:t>
      </w:r>
      <w:bookmarkStart w:id="0" w:name="_GoBack"/>
      <w:bookmarkEnd w:id="0"/>
    </w:p>
    <w:p w:rsidR="00AE4857" w:rsidRPr="00AE4857" w:rsidRDefault="00AE4857" w:rsidP="00AE485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Дошкольные образовательные учреждения в соответствии с Законом РФ «Об образовании» получили широкие права в самостоятельном осуществлении образовательного процесса, подборе и расстановке кадров, научной, финансовой, хозяйственной и иной деятельности.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Принятые руководителем и его заместителями решения фиксируются в определенном порядке и конкретных формах документов. Данный вид деятельности называется </w:t>
      </w: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текстовым управлением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а издаваемые документы – </w:t>
      </w: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управленческой документацией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Поскольку поток информации о деятельности детского сада, можно утверждать, что управление ДОУ должно быть документально обеспечено, и от качества документационного обеспечения управления зависит качество управленческой деятельности.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Основные направления работы управленческой деятельности: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Знание нормативно-правовой базы делопроизводства, которая представляет собой совокупность законодательных актов РФ и методических документов, регламентирующих работу служб делопроизводства на всех уровнях управления.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Организация работы по документационному обеспечению </w:t>
      </w:r>
      <w:proofErr w:type="gramStart"/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 основе научных принципах</w:t>
      </w:r>
      <w:proofErr w:type="gramEnd"/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организации управления делопроизводством.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Включение в документирование деятельности ДОУ такого основного понятия как «документ», выполняющих определенные функции, классифицированных по признакам.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Унификация и стандартизация в делопроизводстве;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Нормирование оформления документов.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Управление документацией – создание условий, обеспечивающих хранение необходимой информации и снабжение ею потребителей в установленные сроки и с наименьшими затратами. Это направление включает в себя: функцию документооборота (упорядоченное перемещение внутренних входящих и исходящих документов в процессе работы с ними должностных лиц), контроль исполнения документов, создание информационно-поисковой системы по документам организации (регистрация, индексирование документов, система оперативного хранения, поиска и учета документов), создание номенклатуры дел, архивное хранение документов.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Организация работы службы документационного обеспечения управления. Данная служба создается в любом крупном учреждении.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Документирование деятельности учреждения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Деятельность любого учреждения сопровождается составлением всех видов документов. Именно поэтому организационно-распорядительные документы (ОРД) являются «лицом» учреждения, по которому формируют мнение о деловых качествах его руководителя и сотрудников. Правильное оформление ОРД является базовым процессом в реализации всех управленческих решений.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i/>
          <w:iCs/>
          <w:color w:val="333333"/>
          <w:sz w:val="24"/>
          <w:szCs w:val="24"/>
          <w:lang w:eastAsia="ru-RU"/>
        </w:rPr>
        <w:t>При всем многообразии документов выделяют следующие виды: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организационные документы 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(устав, структура и штатная численность, штатное расписание, должностные инструкции, проч.);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распорядительные документы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(приказы по основной деятельности, распоряжения, указания, решения, проч.);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информационно-справочные документы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(акты, письма, справки, докладные и служебные записки, протоколы, проч.);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документы по личному </w:t>
      </w:r>
      <w:proofErr w:type="gramStart"/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составу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;</w:t>
      </w:r>
      <w:proofErr w:type="gramEnd"/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предложения, заявления, жалобы </w:t>
      </w:r>
      <w:proofErr w:type="gramStart"/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граждан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;</w:t>
      </w:r>
      <w:proofErr w:type="gramEnd"/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финансово-бухгалтерские </w:t>
      </w:r>
      <w:proofErr w:type="gramStart"/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;</w:t>
      </w:r>
      <w:proofErr w:type="gramEnd"/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технико-технологические </w:t>
      </w:r>
      <w:proofErr w:type="gramStart"/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;</w:t>
      </w:r>
      <w:proofErr w:type="gramEnd"/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контрольно-ревизионные </w:t>
      </w:r>
      <w:proofErr w:type="gramStart"/>
      <w:r w:rsidRPr="00AE4857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документы</w:t>
      </w: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.</w:t>
      </w:r>
      <w:proofErr w:type="gramEnd"/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lastRenderedPageBreak/>
        <w:t>Следует отметить, что организация делопроизводства в ДОУ имеет свою специфику, которая определяется: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Отсутствием службы документационного обеспечения;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Незначительным объемом документооборота;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Слабо развитой (неразветвленной) структурой управления, небольшой штатной численностью работников.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Отсутствием нормативных документов, непосредственно регламентирующих работу с документацией именно в дошкольном образовательном учреждении.</w:t>
      </w:r>
    </w:p>
    <w:p w:rsidR="00AE4857" w:rsidRPr="00AE4857" w:rsidRDefault="00AE4857" w:rsidP="00AE4857">
      <w:pPr>
        <w:pStyle w:val="a3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AE4857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Отсутствием особой научно-исторической ценности документов детского сада.</w:t>
      </w:r>
    </w:p>
    <w:p w:rsidR="004D3E27" w:rsidRPr="00AE4857" w:rsidRDefault="004D3E27" w:rsidP="00AE485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4D3E27" w:rsidRPr="00AE4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F34DB"/>
    <w:multiLevelType w:val="multilevel"/>
    <w:tmpl w:val="F9C6D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E94542"/>
    <w:multiLevelType w:val="multilevel"/>
    <w:tmpl w:val="6146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3B60F4"/>
    <w:multiLevelType w:val="multilevel"/>
    <w:tmpl w:val="54BC0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FF81778"/>
    <w:multiLevelType w:val="multilevel"/>
    <w:tmpl w:val="054C8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857"/>
    <w:rsid w:val="004D3E27"/>
    <w:rsid w:val="00AE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ECA86"/>
  <w15:chartTrackingRefBased/>
  <w15:docId w15:val="{7D43EA41-D6F0-483C-AFA6-946D4CFBB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8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51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2022-11-30T16:14:00Z</dcterms:created>
  <dcterms:modified xsi:type="dcterms:W3CDTF">2022-11-30T16:15:00Z</dcterms:modified>
</cp:coreProperties>
</file>